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25C" w:rsidRPr="00CD525C" w:rsidRDefault="00053E2F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val="tt-RU" w:eastAsia="tt-RU"/>
        </w:rPr>
        <w:drawing>
          <wp:inline distT="0" distB="0" distL="0" distR="0" wp14:anchorId="5C20CEBB" wp14:editId="71A7B399">
            <wp:extent cx="6234355" cy="8067675"/>
            <wp:effectExtent l="0" t="0" r="0" b="0"/>
            <wp:docPr id="1" name="Рисунок 1" descr="C:\Users\Home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870" cy="806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2F" w:rsidRDefault="00053E2F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E2F" w:rsidRDefault="00053E2F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E2F" w:rsidRDefault="00053E2F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E2F" w:rsidRDefault="00053E2F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E2F" w:rsidRDefault="00053E2F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E2F" w:rsidRDefault="00053E2F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525C" w:rsidRPr="00CD525C" w:rsidRDefault="00CD525C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Понятие личного дела воспитанника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Личное дело воспитанника МБДОУ – это совокупность данных о воспитаннике, представленных в виде соответствующих документов (или их заверенных копий). Личное дело воспитанника представляет собой индивидуальную папку с файлами. В которой находятся документы (или их копии).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Личное дело ведется на каждого воспитанника МБДОУ с момента зачисления в МБДОУ и до отчисления воспитанника из МБДОУ в связи с прекращением образовательных отношений.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5C" w:rsidRPr="00CD525C" w:rsidRDefault="00CD525C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Формирование личного дела при зачислении в МБДОУ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 каждого воспитанника, принятого (зачисленного) в МБДОУ, формируется личное дело.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личное дело воспитанника вкладываются следующие документы: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родителей (законных представителей) о приеме;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 ребенка (копия);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СНИЛС ребенка (копия);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представления прав ребенка) (копия); документ, подтверждающий право заявителя на пребывание в Российской Федерации (копия) – </w:t>
      </w:r>
      <w:r w:rsidRPr="00CD52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детей, являющихся иностранными гражданами или лицами без гражданства</w:t>
      </w: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выписка ПМПК (для детей с ОВЗ)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-справка от врача  (невролога, психиатра или психоневролога у которого ребенок состоит на учете)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-ИПРА (при наличии</w:t>
      </w:r>
      <w:proofErr w:type="gramStart"/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-справка об инвалидности (копия)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-согласие родителей (законных представителей) на </w:t>
      </w:r>
      <w:proofErr w:type="gramStart"/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рекомендаций психолого-медико-педагогической комиссии – </w:t>
      </w:r>
      <w:r w:rsidRPr="00CD52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детей с ограниченными возможностями здоровья;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о зачислении 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 </w:t>
      </w:r>
      <w:proofErr w:type="gramStart"/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запрашиваемых МБДОУ может</w:t>
      </w:r>
      <w:proofErr w:type="gramEnd"/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иным. Однако следует помнить, что ст.5 152-ФЗ установлено требование, чтобы обрабатываемые персональные данные  не были избыточными по отношению к заявленным целям их обработки. Следовательно, необходимо четко определить, для каких целей осуществляется сбор и хранение запрашиваемых документов. Перечень документов, представленных родителями (законными представителями)  дополнительно, вносится  ими собственноручно в заявлении о приеме. 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При формировании личного дела воспитанника вкладывать в него документы </w:t>
      </w:r>
      <w:proofErr w:type="gramStart"/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копии документов), не обозначенные в п.3.2. Порядка, запрещено.</w:t>
      </w:r>
    </w:p>
    <w:p w:rsidR="00CD525C" w:rsidRPr="00CD525C" w:rsidRDefault="00CD525C" w:rsidP="00CD5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5C" w:rsidRPr="00CD525C" w:rsidRDefault="00CD525C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Ведение личного дела.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Личное дело имеет номер договора и дату соответствующий номеру в журнале  регистрации учета движения воспитанников. Номер  договора и дату проставляет воспитатель (или иное лицо, назначенное приказом заведующего).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    Формирование личного воспитанника дела осуществляет воспитатель.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течение учебного года в личное дело воспитанника могут дополнительно вкладываться документы (их копии):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дополнительное соглашение (дополнительные соглашения) к договору;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CD52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иные документы (перечень может быть дополнен).</w:t>
      </w:r>
    </w:p>
    <w:p w:rsidR="00CD525C" w:rsidRPr="00CD525C" w:rsidRDefault="00CD525C" w:rsidP="00CD525C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525C" w:rsidRPr="00CD525C" w:rsidRDefault="00CD525C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Хранение личных дел.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 Личное дела каждого воспитанника оформляется отдельно в папку-скоросшиватель</w:t>
      </w:r>
      <w:proofErr w:type="gramStart"/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Личные дела воспитанников каждой группы хранятся отдельно и располагаются в алфавитном порядке.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5.2.Папки с личными делами хранятся в кабинете заведующего МБДОУ.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Выдача личных дел воспитателям для работы осуществляется заведующим.</w:t>
      </w:r>
    </w:p>
    <w:p w:rsidR="00CD525C" w:rsidRPr="00CD525C" w:rsidRDefault="00CD525C" w:rsidP="00CD525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5C" w:rsidRPr="00CD525C" w:rsidRDefault="00CD525C" w:rsidP="00CD52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выдачи личных дел воспитанников при выбытии из МБДОУ.</w:t>
      </w:r>
    </w:p>
    <w:p w:rsidR="00CD525C" w:rsidRPr="00CD525C" w:rsidRDefault="00CD525C" w:rsidP="00CD5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Выдача личного дела родителям воспитанника производится заведующим после издания приказа об отчислении.</w:t>
      </w:r>
    </w:p>
    <w:p w:rsidR="00CD525C" w:rsidRPr="00CD525C" w:rsidRDefault="00CD525C" w:rsidP="00CD5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6.2.При выдаче личного дела заведующий делает отметку о выдаче личного дела в журнале учета движения  детей.</w:t>
      </w:r>
    </w:p>
    <w:p w:rsidR="00CD525C" w:rsidRPr="00CD525C" w:rsidRDefault="00CD525C" w:rsidP="00CD5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5C">
        <w:rPr>
          <w:rFonts w:ascii="Times New Roman" w:eastAsia="Times New Roman" w:hAnsi="Times New Roman" w:cs="Times New Roman"/>
          <w:sz w:val="24"/>
          <w:szCs w:val="24"/>
          <w:lang w:eastAsia="ru-RU"/>
        </w:rPr>
        <w:t>6.3.Личные дела воспитанников, завершивших дошкольное образование или выбывших из детского сада, передаются в архив, где хранятся в течение 3-х лет со дня отчисления воспитанника из МБДОУ.</w:t>
      </w:r>
    </w:p>
    <w:p w:rsidR="00CD525C" w:rsidRPr="00CD525C" w:rsidRDefault="00CD525C" w:rsidP="00CD525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525C" w:rsidRPr="00CD525C" w:rsidRDefault="00CD525C" w:rsidP="00CD52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D525C">
        <w:rPr>
          <w:rFonts w:ascii="Times New Roman" w:eastAsia="Calibri" w:hAnsi="Times New Roman" w:cs="Times New Roman"/>
          <w:b/>
          <w:sz w:val="24"/>
          <w:szCs w:val="24"/>
        </w:rPr>
        <w:t>7. Заключительная часть.</w:t>
      </w:r>
    </w:p>
    <w:p w:rsidR="00CD525C" w:rsidRPr="00CD525C" w:rsidRDefault="00CD525C" w:rsidP="00CD52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525C">
        <w:rPr>
          <w:rFonts w:ascii="Times New Roman" w:eastAsia="Calibri" w:hAnsi="Times New Roman" w:cs="Times New Roman"/>
          <w:sz w:val="24"/>
          <w:szCs w:val="24"/>
        </w:rPr>
        <w:t>7.1. Данное положение вступает в силу с момента утверждения приказом заведующего МБДОУ.</w:t>
      </w:r>
    </w:p>
    <w:p w:rsidR="00CD525C" w:rsidRPr="00CD525C" w:rsidRDefault="00CD525C" w:rsidP="00CD52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525C">
        <w:rPr>
          <w:rFonts w:ascii="Times New Roman" w:eastAsia="Calibri" w:hAnsi="Times New Roman" w:cs="Times New Roman"/>
          <w:sz w:val="24"/>
          <w:szCs w:val="24"/>
        </w:rPr>
        <w:t>7.2. Срок действия положения бессрочно, до внесения дополнения, изменения или введения в новой редакции.</w:t>
      </w:r>
    </w:p>
    <w:p w:rsidR="00CD525C" w:rsidRPr="00CD525C" w:rsidRDefault="00CD525C" w:rsidP="00CD525C">
      <w:pPr>
        <w:rPr>
          <w:rFonts w:ascii="Calibri" w:eastAsia="Times New Roman" w:hAnsi="Calibri" w:cs="Times New Roman"/>
          <w:lang w:eastAsia="ru-RU"/>
        </w:rPr>
      </w:pPr>
    </w:p>
    <w:p w:rsidR="00CD525C" w:rsidRPr="00CD525C" w:rsidRDefault="00CD525C" w:rsidP="00CD525C">
      <w:pPr>
        <w:rPr>
          <w:rFonts w:ascii="Calibri" w:eastAsia="Times New Roman" w:hAnsi="Calibri" w:cs="Times New Roman"/>
          <w:lang w:eastAsia="ru-RU"/>
        </w:rPr>
      </w:pPr>
    </w:p>
    <w:p w:rsidR="00CD525C" w:rsidRPr="00CD525C" w:rsidRDefault="00CD525C" w:rsidP="00CD525C">
      <w:pPr>
        <w:rPr>
          <w:rFonts w:ascii="Calibri" w:eastAsia="Times New Roman" w:hAnsi="Calibri" w:cs="Times New Roman"/>
          <w:lang w:eastAsia="ru-RU"/>
        </w:rPr>
      </w:pPr>
    </w:p>
    <w:p w:rsidR="00CD525C" w:rsidRPr="00CD525C" w:rsidRDefault="00053E2F" w:rsidP="00CD525C">
      <w:pPr>
        <w:rPr>
          <w:rFonts w:ascii="Calibri" w:eastAsia="Times New Roman" w:hAnsi="Calibri" w:cs="Times New Roman"/>
          <w:lang w:eastAsia="ru-RU"/>
        </w:rPr>
      </w:pPr>
      <w:r>
        <w:rPr>
          <w:noProof/>
          <w:lang w:val="tt-RU" w:eastAsia="tt-RU"/>
        </w:rPr>
        <w:lastRenderedPageBreak/>
        <w:drawing>
          <wp:inline distT="0" distB="0" distL="0" distR="0" wp14:anchorId="7C0CDCBD" wp14:editId="147D2949">
            <wp:extent cx="5940425" cy="7687310"/>
            <wp:effectExtent l="0" t="0" r="3175" b="8890"/>
            <wp:docPr id="2" name="Рисунок 2" descr="C:\Users\Home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525C" w:rsidRPr="00CD525C" w:rsidRDefault="00CD525C" w:rsidP="00CD525C">
      <w:pPr>
        <w:rPr>
          <w:rFonts w:ascii="Calibri" w:eastAsia="Times New Roman" w:hAnsi="Calibri" w:cs="Times New Roman"/>
          <w:lang w:eastAsia="ru-RU"/>
        </w:rPr>
      </w:pPr>
    </w:p>
    <w:p w:rsidR="00CD525C" w:rsidRPr="00CD525C" w:rsidRDefault="00CD525C" w:rsidP="00CD525C">
      <w:pPr>
        <w:rPr>
          <w:rFonts w:ascii="Calibri" w:eastAsia="Times New Roman" w:hAnsi="Calibri" w:cs="Times New Roman"/>
          <w:lang w:eastAsia="ru-RU"/>
        </w:rPr>
      </w:pPr>
    </w:p>
    <w:p w:rsidR="00CD525C" w:rsidRPr="00CD525C" w:rsidRDefault="00CD525C" w:rsidP="00CD525C">
      <w:pPr>
        <w:rPr>
          <w:rFonts w:ascii="Calibri" w:eastAsia="Times New Roman" w:hAnsi="Calibri" w:cs="Times New Roman"/>
          <w:lang w:eastAsia="ru-RU"/>
        </w:rPr>
      </w:pPr>
    </w:p>
    <w:p w:rsidR="002C08B4" w:rsidRDefault="002C08B4"/>
    <w:sectPr w:rsidR="002C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5C"/>
    <w:rsid w:val="00053E2F"/>
    <w:rsid w:val="002C08B4"/>
    <w:rsid w:val="00CD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2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МБДОУ №155 г.Казань</cp:lastModifiedBy>
  <cp:revision>4</cp:revision>
  <dcterms:created xsi:type="dcterms:W3CDTF">2021-08-02T17:51:00Z</dcterms:created>
  <dcterms:modified xsi:type="dcterms:W3CDTF">2021-08-02T20:42:00Z</dcterms:modified>
</cp:coreProperties>
</file>